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1B95E6F9" w14:textId="77777777" w:rsidR="001F3D6D" w:rsidRDefault="008E3E41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1F3D6D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112494C0" w14:textId="10877411" w:rsidR="006318B0" w:rsidRPr="006318B0" w:rsidRDefault="001F3D6D" w:rsidP="006318B0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 о</w:t>
      </w:r>
      <w:r w:rsidR="006318B0">
        <w:rPr>
          <w:rFonts w:ascii="Arial" w:eastAsia="Arial Unicode MS" w:hAnsi="Arial" w:cs="Arial"/>
          <w:b/>
          <w:sz w:val="26"/>
          <w:szCs w:val="26"/>
        </w:rPr>
        <w:t xml:space="preserve"> п</w:t>
      </w:r>
      <w:r w:rsidR="006318B0" w:rsidRPr="006318B0">
        <w:rPr>
          <w:rFonts w:ascii="Arial" w:eastAsia="Arial Unicode MS" w:hAnsi="Arial" w:cs="Arial"/>
          <w:b/>
          <w:sz w:val="26"/>
          <w:szCs w:val="26"/>
        </w:rPr>
        <w:t>орядк</w:t>
      </w:r>
      <w:r w:rsidR="006318B0">
        <w:rPr>
          <w:rFonts w:ascii="Arial" w:eastAsia="Arial Unicode MS" w:hAnsi="Arial" w:cs="Arial"/>
          <w:b/>
          <w:sz w:val="26"/>
          <w:szCs w:val="26"/>
        </w:rPr>
        <w:t>е</w:t>
      </w:r>
      <w:r w:rsidR="006318B0" w:rsidRPr="006318B0">
        <w:rPr>
          <w:rFonts w:ascii="Arial" w:eastAsia="Arial Unicode MS" w:hAnsi="Arial" w:cs="Arial"/>
          <w:b/>
          <w:sz w:val="26"/>
          <w:szCs w:val="26"/>
        </w:rPr>
        <w:t xml:space="preserve"> регистрации права собственности на объект долевого участия в строительстве</w:t>
      </w:r>
    </w:p>
    <w:p w14:paraId="436B37D5" w14:textId="77777777" w:rsidR="006318B0" w:rsidRPr="00117906" w:rsidRDefault="006318B0" w:rsidP="00631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9B50F" w14:textId="27F6FE0A" w:rsidR="006318B0" w:rsidRPr="000C51A8" w:rsidRDefault="006318B0" w:rsidP="00631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1A8">
        <w:rPr>
          <w:rFonts w:ascii="Times New Roman" w:hAnsi="Times New Roman" w:cs="Times New Roman"/>
          <w:sz w:val="28"/>
          <w:szCs w:val="28"/>
        </w:rPr>
        <w:t>Одним из способов приобретения жилого помещения в собственность является заключение договора участия в долевом строительстве.</w:t>
      </w:r>
    </w:p>
    <w:p w14:paraId="3DB3A949" w14:textId="71603BFF" w:rsidR="006318B0" w:rsidRDefault="00A1679E" w:rsidP="0063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18B0" w:rsidRPr="004B7EE8">
        <w:rPr>
          <w:rFonts w:ascii="Times New Roman" w:hAnsi="Times New Roman" w:cs="Times New Roman"/>
          <w:sz w:val="28"/>
          <w:szCs w:val="28"/>
        </w:rPr>
        <w:t>В соответствии со статьей 4</w:t>
      </w:r>
      <w:r w:rsidR="006318B0">
        <w:rPr>
          <w:rFonts w:ascii="Times New Roman" w:hAnsi="Times New Roman" w:cs="Times New Roman"/>
          <w:sz w:val="28"/>
          <w:szCs w:val="28"/>
        </w:rPr>
        <w:t xml:space="preserve"> </w:t>
      </w:r>
      <w:r w:rsidR="006318B0" w:rsidRPr="004B7EE8">
        <w:rPr>
          <w:rFonts w:ascii="Times New Roman" w:hAnsi="Times New Roman" w:cs="Times New Roman"/>
          <w:sz w:val="28"/>
          <w:szCs w:val="28"/>
        </w:rPr>
        <w:t xml:space="preserve">Федерального закона от 30.12.2004 </w:t>
      </w:r>
      <w:r w:rsidR="006318B0">
        <w:rPr>
          <w:rFonts w:ascii="Times New Roman" w:hAnsi="Times New Roman" w:cs="Times New Roman"/>
          <w:sz w:val="28"/>
          <w:szCs w:val="28"/>
        </w:rPr>
        <w:t>№</w:t>
      </w:r>
      <w:r w:rsidR="00CB38B3">
        <w:rPr>
          <w:rFonts w:ascii="Times New Roman" w:hAnsi="Times New Roman" w:cs="Times New Roman"/>
          <w:sz w:val="28"/>
          <w:szCs w:val="28"/>
        </w:rPr>
        <w:t xml:space="preserve"> 214-ФЗ</w:t>
      </w:r>
      <w:bookmarkStart w:id="0" w:name="_GoBack"/>
      <w:bookmarkEnd w:id="0"/>
      <w:r w:rsidR="006318B0" w:rsidRPr="004B7EE8">
        <w:rPr>
          <w:rFonts w:ascii="Times New Roman" w:hAnsi="Times New Roman" w:cs="Times New Roman"/>
          <w:sz w:val="28"/>
          <w:szCs w:val="28"/>
        </w:rPr>
        <w:t xml:space="preserve"> </w:t>
      </w:r>
      <w:r w:rsidR="001C0324">
        <w:rPr>
          <w:rFonts w:ascii="Times New Roman" w:hAnsi="Times New Roman" w:cs="Times New Roman"/>
          <w:sz w:val="28"/>
          <w:szCs w:val="28"/>
        </w:rPr>
        <w:t>«</w:t>
      </w:r>
      <w:r w:rsidR="006318B0" w:rsidRPr="004B7EE8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1C0324">
        <w:rPr>
          <w:rFonts w:ascii="Times New Roman" w:hAnsi="Times New Roman" w:cs="Times New Roman"/>
          <w:sz w:val="28"/>
          <w:szCs w:val="28"/>
        </w:rPr>
        <w:t>»</w:t>
      </w:r>
      <w:r w:rsidR="006318B0">
        <w:rPr>
          <w:rFonts w:ascii="Times New Roman" w:hAnsi="Times New Roman" w:cs="Times New Roman"/>
          <w:sz w:val="28"/>
          <w:szCs w:val="28"/>
        </w:rPr>
        <w:t xml:space="preserve"> (Закон о долевом строительстве) д</w:t>
      </w:r>
      <w:r w:rsidR="006318B0" w:rsidRPr="004B7EE8">
        <w:rPr>
          <w:rFonts w:ascii="Times New Roman" w:hAnsi="Times New Roman" w:cs="Times New Roman"/>
          <w:sz w:val="28"/>
          <w:szCs w:val="28"/>
        </w:rPr>
        <w:t>оговор</w:t>
      </w:r>
      <w:r w:rsidR="006318B0">
        <w:rPr>
          <w:rFonts w:ascii="Times New Roman" w:hAnsi="Times New Roman" w:cs="Times New Roman"/>
          <w:sz w:val="28"/>
          <w:szCs w:val="28"/>
        </w:rPr>
        <w:t xml:space="preserve"> участия в долевом строительстве</w:t>
      </w:r>
      <w:r w:rsidR="006318B0" w:rsidRPr="004B7EE8">
        <w:rPr>
          <w:rFonts w:ascii="Times New Roman" w:hAnsi="Times New Roman" w:cs="Times New Roman"/>
          <w:sz w:val="28"/>
          <w:szCs w:val="28"/>
        </w:rPr>
        <w:t xml:space="preserve"> заключается в письменной форме, подлежит </w:t>
      </w:r>
      <w:hyperlink r:id="rId7" w:history="1">
        <w:r w:rsidR="006318B0" w:rsidRPr="00BC3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</w:t>
        </w:r>
      </w:hyperlink>
      <w:r w:rsidR="006318B0" w:rsidRPr="004B7EE8">
        <w:rPr>
          <w:rFonts w:ascii="Times New Roman" w:hAnsi="Times New Roman" w:cs="Times New Roman"/>
          <w:sz w:val="28"/>
          <w:szCs w:val="28"/>
        </w:rPr>
        <w:t xml:space="preserve"> регистрации и считается заключенным с момента такой регистрации</w:t>
      </w:r>
      <w:r w:rsidR="006318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30722F23" w14:textId="46D492C1" w:rsidR="006318B0" w:rsidRDefault="006318B0" w:rsidP="00631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договору участия в долевом строительстве застройщик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участнику </w:t>
      </w:r>
      <w:r w:rsidRPr="006318B0">
        <w:rPr>
          <w:rFonts w:ascii="Times New Roman" w:hAnsi="Times New Roman" w:cs="Times New Roman"/>
          <w:sz w:val="28"/>
          <w:szCs w:val="28"/>
        </w:rPr>
        <w:t>долевого строительства</w:t>
      </w:r>
      <w:r>
        <w:rPr>
          <w:rFonts w:ascii="Times New Roman" w:hAnsi="Times New Roman" w:cs="Times New Roman"/>
          <w:sz w:val="28"/>
          <w:szCs w:val="28"/>
        </w:rPr>
        <w:t>, который обязуется уплатить обусловленную договором цену и принять объект долевого строительства при наличии разрешения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ввод в эксплуатацию многоквартирного дома и (или) иного объекта недвижимости.</w:t>
      </w:r>
    </w:p>
    <w:p w14:paraId="10728491" w14:textId="072EC259" w:rsidR="00246635" w:rsidRDefault="006318B0" w:rsidP="00246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объекта долевого строительства осуществляется застройщиком после получения в установленном законом порядке разрешения на ввод многоквартирного дома в эксплуатацию и постановки такого объекта на государственный кадастровый учет</w:t>
      </w:r>
      <w:r w:rsidR="00246635">
        <w:rPr>
          <w:rFonts w:ascii="Times New Roman" w:hAnsi="Times New Roman" w:cs="Times New Roman"/>
          <w:sz w:val="28"/>
          <w:szCs w:val="28"/>
        </w:rPr>
        <w:t>, но не позднее предусмотренного договором срока. При этом не допускается досрочное исполнение застройщиком обязательства по передаче объекта долевого строительства, если иное не установлено договором.</w:t>
      </w:r>
    </w:p>
    <w:p w14:paraId="0AC8143A" w14:textId="7EFB4AFC" w:rsidR="006318B0" w:rsidRDefault="006318B0" w:rsidP="00246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объекта долевого строительства осущ</w:t>
      </w:r>
      <w:r w:rsidR="00246635">
        <w:rPr>
          <w:rFonts w:ascii="Times New Roman" w:hAnsi="Times New Roman" w:cs="Times New Roman"/>
          <w:sz w:val="28"/>
          <w:szCs w:val="28"/>
        </w:rPr>
        <w:t xml:space="preserve">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передаточного акта, подписываемого сторонами. В передаточном акте указываются дата передачи, основные характеристики жилого помещения или нежилого помещения, являющихся объектом долевого строительства, а также иная информация по усмотрению сторон.</w:t>
      </w:r>
    </w:p>
    <w:p w14:paraId="38BCA4F3" w14:textId="7749F619" w:rsidR="006318B0" w:rsidRDefault="006318B0" w:rsidP="00246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установленном Федеральным </w:t>
      </w:r>
      <w:hyperlink r:id="rId8" w:history="1">
        <w:r w:rsidRPr="00BC3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C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="002466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218-ФЗ "О государственной регистрации недвижимости"</w:t>
      </w:r>
      <w:r w:rsidR="002466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Закон о регистрации).</w:t>
      </w:r>
    </w:p>
    <w:p w14:paraId="3810DABD" w14:textId="715E534A" w:rsidR="006318B0" w:rsidRDefault="00246635" w:rsidP="00246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специалист-эксперт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государственной регистрации недвижимости Комарова Евгения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652BB">
        <w:rPr>
          <w:rFonts w:ascii="Times New Roman" w:hAnsi="Times New Roman" w:cs="Times New Roman"/>
          <w:sz w:val="28"/>
          <w:szCs w:val="28"/>
        </w:rPr>
        <w:t>лександро</w:t>
      </w:r>
      <w:r>
        <w:rPr>
          <w:rFonts w:ascii="Times New Roman" w:hAnsi="Times New Roman" w:cs="Times New Roman"/>
          <w:sz w:val="28"/>
          <w:szCs w:val="28"/>
        </w:rPr>
        <w:t>вна поясняет: «</w:t>
      </w:r>
      <w:r w:rsidR="00A1679E">
        <w:rPr>
          <w:rFonts w:ascii="Times New Roman" w:hAnsi="Times New Roman" w:cs="Times New Roman"/>
          <w:sz w:val="28"/>
          <w:szCs w:val="28"/>
        </w:rPr>
        <w:t>Для</w:t>
      </w:r>
      <w:r w:rsidR="006318B0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на объект долевого строительства участнику необходимо представить заявление о государственной регистрации права собственности (совместной, долевой), передаточный акт или иной документ о передаче объекта долевого строительства, оплатить государственную пошлину за проведение государственной регистрации прав</w:t>
      </w:r>
      <w:r w:rsidR="00A1679E">
        <w:rPr>
          <w:rFonts w:ascii="Times New Roman" w:hAnsi="Times New Roman" w:cs="Times New Roman"/>
          <w:sz w:val="28"/>
          <w:szCs w:val="28"/>
        </w:rPr>
        <w:t>»</w:t>
      </w:r>
      <w:r w:rsidR="006318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A4640A" w14:textId="3CB90499" w:rsidR="006318B0" w:rsidRDefault="006318B0" w:rsidP="00A16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 государственную регистрацию можно </w:t>
      </w:r>
      <w:r w:rsidR="00A1679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ать через многофункциональные центры по оказанию муници</w:t>
      </w:r>
      <w:r w:rsidR="001C0324">
        <w:rPr>
          <w:rFonts w:ascii="Times New Roman" w:hAnsi="Times New Roman" w:cs="Times New Roman"/>
          <w:sz w:val="28"/>
          <w:szCs w:val="28"/>
        </w:rPr>
        <w:t>пальных и государственных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9EDC9A" w14:textId="23163C57" w:rsidR="006318B0" w:rsidRPr="00BC382B" w:rsidRDefault="00A1679E" w:rsidP="00A16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«Также хотелось </w:t>
      </w:r>
      <w:r w:rsidR="006318B0">
        <w:rPr>
          <w:rFonts w:ascii="Times New Roman" w:hAnsi="Times New Roman" w:cs="Times New Roman"/>
          <w:sz w:val="28"/>
          <w:szCs w:val="28"/>
        </w:rPr>
        <w:t>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то</w:t>
      </w:r>
      <w:r w:rsidR="006318B0">
        <w:rPr>
          <w:rFonts w:ascii="Times New Roman" w:hAnsi="Times New Roman" w:cs="Times New Roman"/>
          <w:sz w:val="28"/>
          <w:szCs w:val="28"/>
        </w:rPr>
        <w:t xml:space="preserve">, что </w:t>
      </w:r>
      <w:r w:rsidR="006318B0" w:rsidRPr="001C0324">
        <w:rPr>
          <w:rFonts w:ascii="Times New Roman" w:hAnsi="Times New Roman" w:cs="Times New Roman"/>
          <w:i/>
          <w:sz w:val="28"/>
          <w:szCs w:val="28"/>
        </w:rPr>
        <w:t>после передачи застройщиком объекта д</w:t>
      </w:r>
      <w:r w:rsidR="001C0324" w:rsidRPr="001C0324">
        <w:rPr>
          <w:rFonts w:ascii="Times New Roman" w:hAnsi="Times New Roman" w:cs="Times New Roman"/>
          <w:i/>
          <w:sz w:val="28"/>
          <w:szCs w:val="28"/>
        </w:rPr>
        <w:t xml:space="preserve">олевого строительства участнику </w:t>
      </w:r>
      <w:r w:rsidR="006318B0" w:rsidRPr="001C0324">
        <w:rPr>
          <w:rFonts w:ascii="Times New Roman" w:hAnsi="Times New Roman" w:cs="Times New Roman"/>
          <w:i/>
          <w:sz w:val="28"/>
          <w:szCs w:val="28"/>
        </w:rPr>
        <w:t xml:space="preserve">застройщик имеет право на подачу без доверенности в орган регистрации прав </w:t>
      </w:r>
      <w:hyperlink r:id="rId9" w:history="1">
        <w:r w:rsidR="006318B0" w:rsidRPr="001C0324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заявления</w:t>
        </w:r>
      </w:hyperlink>
      <w:r w:rsidR="006318B0" w:rsidRPr="001C03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 государственной регистрации права собственности участника долевого строительства на такой объект и передаточного акта</w:t>
      </w:r>
      <w:r w:rsidR="006318B0" w:rsidRPr="00BC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(иного документа о передаче объекта долевого строительства)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- отметила Евгения Комарова</w:t>
      </w:r>
      <w:r w:rsidR="006318B0" w:rsidRPr="00BC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381DB49" w14:textId="3E5C13AE" w:rsidR="006318B0" w:rsidRPr="008003FF" w:rsidRDefault="006318B0" w:rsidP="00A16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 требования, предъявляемые к документам, представленным вместе с заявлением о  государственной регистрации прав положениями </w:t>
      </w:r>
      <w:hyperlink r:id="rId10" w:history="1">
        <w:r w:rsidRPr="00BC38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21</w:t>
        </w:r>
      </w:hyperlink>
      <w:r w:rsidRPr="00BC3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Pr="008003FF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03FF">
        <w:rPr>
          <w:rFonts w:ascii="Times New Roman" w:hAnsi="Times New Roman" w:cs="Times New Roman"/>
          <w:sz w:val="28"/>
          <w:szCs w:val="28"/>
        </w:rPr>
        <w:t xml:space="preserve">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03FF">
        <w:rPr>
          <w:rFonts w:ascii="Times New Roman" w:hAnsi="Times New Roman" w:cs="Times New Roman"/>
          <w:sz w:val="28"/>
          <w:szCs w:val="28"/>
        </w:rPr>
        <w:t>передаточный акт по договору участия в долевом строительстве может быть представлен для осуществления регистрационных действий:</w:t>
      </w:r>
    </w:p>
    <w:p w14:paraId="77C6431A" w14:textId="77777777" w:rsidR="006318B0" w:rsidRPr="008003FF" w:rsidRDefault="006318B0" w:rsidP="008D6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FF">
        <w:rPr>
          <w:rFonts w:ascii="Times New Roman" w:hAnsi="Times New Roman" w:cs="Times New Roman"/>
          <w:sz w:val="28"/>
          <w:szCs w:val="28"/>
        </w:rPr>
        <w:t xml:space="preserve">- либо в форме документов на бумажном носителе, подписанных собственноручно застройщиком и </w:t>
      </w:r>
      <w:r>
        <w:rPr>
          <w:rFonts w:ascii="Times New Roman" w:hAnsi="Times New Roman" w:cs="Times New Roman"/>
          <w:sz w:val="28"/>
          <w:szCs w:val="28"/>
        </w:rPr>
        <w:t>участником долевого строительства</w:t>
      </w:r>
      <w:r w:rsidRPr="008003FF">
        <w:rPr>
          <w:rFonts w:ascii="Times New Roman" w:hAnsi="Times New Roman" w:cs="Times New Roman"/>
          <w:sz w:val="28"/>
          <w:szCs w:val="28"/>
        </w:rPr>
        <w:t xml:space="preserve">  (их представителями);</w:t>
      </w:r>
    </w:p>
    <w:p w14:paraId="0C093682" w14:textId="27159B5E" w:rsidR="006318B0" w:rsidRPr="008003FF" w:rsidRDefault="006318B0" w:rsidP="008D6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3FF">
        <w:rPr>
          <w:rFonts w:ascii="Times New Roman" w:hAnsi="Times New Roman" w:cs="Times New Roman"/>
          <w:sz w:val="28"/>
          <w:szCs w:val="28"/>
        </w:rPr>
        <w:t xml:space="preserve">либо в форме электронных документов, подписанных усиленной квалифицированной электронной подписью застройщика и </w:t>
      </w:r>
      <w:r>
        <w:rPr>
          <w:rFonts w:ascii="Times New Roman" w:hAnsi="Times New Roman" w:cs="Times New Roman"/>
          <w:sz w:val="28"/>
          <w:szCs w:val="28"/>
        </w:rPr>
        <w:t>участника долевого строительства</w:t>
      </w:r>
      <w:r w:rsidRPr="008003FF">
        <w:rPr>
          <w:rFonts w:ascii="Times New Roman" w:hAnsi="Times New Roman" w:cs="Times New Roman"/>
          <w:sz w:val="28"/>
          <w:szCs w:val="28"/>
        </w:rPr>
        <w:t xml:space="preserve"> </w:t>
      </w:r>
      <w:r w:rsidR="008D6B1E">
        <w:rPr>
          <w:rFonts w:ascii="Times New Roman" w:hAnsi="Times New Roman" w:cs="Times New Roman"/>
          <w:sz w:val="28"/>
          <w:szCs w:val="28"/>
        </w:rPr>
        <w:t>(их представителей).</w:t>
      </w:r>
    </w:p>
    <w:p w14:paraId="587CC8A8" w14:textId="2FD9F378" w:rsidR="006318B0" w:rsidRPr="008003FF" w:rsidRDefault="008D6B1E" w:rsidP="008D6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18B0" w:rsidRPr="008003FF">
        <w:rPr>
          <w:rFonts w:ascii="Times New Roman" w:hAnsi="Times New Roman" w:cs="Times New Roman"/>
          <w:sz w:val="28"/>
          <w:szCs w:val="28"/>
        </w:rPr>
        <w:t>редставление для осуществления регистрационных действий нотариальных копий договора участия в долевом строительстве, передаточного акта по договору участия в долевом строительстве действующим законодательством не предусмотрено.</w:t>
      </w:r>
    </w:p>
    <w:p w14:paraId="462AAE0C" w14:textId="7157246E" w:rsidR="006318B0" w:rsidRDefault="006318B0" w:rsidP="008D6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случае, после государственной регистрации права собственности участника долевого строительства застройщик обязан передать собственнику выписку из Единого государственного реестра недвижимости, выданную в целях удостоверения проведения государственной регистрации права собственности участника долевого строительства на объект долевого строительства</w:t>
      </w:r>
      <w:r w:rsidR="008D6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3D41B" w14:textId="77777777" w:rsidR="006318B0" w:rsidRPr="00790802" w:rsidRDefault="006318B0" w:rsidP="0063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CCF02C" w14:textId="77777777" w:rsidR="006318B0" w:rsidRPr="000C51A8" w:rsidRDefault="006318B0" w:rsidP="0063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CB38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1335B2"/>
    <w:rsid w:val="001436A9"/>
    <w:rsid w:val="00151491"/>
    <w:rsid w:val="00152677"/>
    <w:rsid w:val="00165C17"/>
    <w:rsid w:val="0019523E"/>
    <w:rsid w:val="001C0324"/>
    <w:rsid w:val="001D4703"/>
    <w:rsid w:val="001F3D6D"/>
    <w:rsid w:val="001F6CF1"/>
    <w:rsid w:val="00235EEF"/>
    <w:rsid w:val="00246635"/>
    <w:rsid w:val="00253484"/>
    <w:rsid w:val="002860BC"/>
    <w:rsid w:val="00294C2C"/>
    <w:rsid w:val="002A6516"/>
    <w:rsid w:val="002B456C"/>
    <w:rsid w:val="002D15FB"/>
    <w:rsid w:val="003652BB"/>
    <w:rsid w:val="003A63C1"/>
    <w:rsid w:val="003F63BD"/>
    <w:rsid w:val="00424F92"/>
    <w:rsid w:val="00430E6D"/>
    <w:rsid w:val="004326D6"/>
    <w:rsid w:val="00462B04"/>
    <w:rsid w:val="00476E54"/>
    <w:rsid w:val="00495C8F"/>
    <w:rsid w:val="004C7585"/>
    <w:rsid w:val="004E3DB9"/>
    <w:rsid w:val="004F76C7"/>
    <w:rsid w:val="00514D22"/>
    <w:rsid w:val="00516589"/>
    <w:rsid w:val="005A5C60"/>
    <w:rsid w:val="005C003B"/>
    <w:rsid w:val="005D3C00"/>
    <w:rsid w:val="005D46CD"/>
    <w:rsid w:val="005F3B17"/>
    <w:rsid w:val="006318B0"/>
    <w:rsid w:val="00676C8D"/>
    <w:rsid w:val="00686487"/>
    <w:rsid w:val="00736097"/>
    <w:rsid w:val="007B79E5"/>
    <w:rsid w:val="007C14E8"/>
    <w:rsid w:val="007E4699"/>
    <w:rsid w:val="008123BF"/>
    <w:rsid w:val="00812D4E"/>
    <w:rsid w:val="0084655B"/>
    <w:rsid w:val="008750BA"/>
    <w:rsid w:val="008B315C"/>
    <w:rsid w:val="008B6CAD"/>
    <w:rsid w:val="008D6B1E"/>
    <w:rsid w:val="008E3E41"/>
    <w:rsid w:val="008F40AD"/>
    <w:rsid w:val="009013D1"/>
    <w:rsid w:val="009313F1"/>
    <w:rsid w:val="009544EF"/>
    <w:rsid w:val="00991444"/>
    <w:rsid w:val="00995764"/>
    <w:rsid w:val="00995DBA"/>
    <w:rsid w:val="00A1679E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38B3"/>
    <w:rsid w:val="00CB6773"/>
    <w:rsid w:val="00CD5742"/>
    <w:rsid w:val="00CE365D"/>
    <w:rsid w:val="00D10BA5"/>
    <w:rsid w:val="00D171F7"/>
    <w:rsid w:val="00D3754D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31926"/>
    <w:rsid w:val="00F35B21"/>
    <w:rsid w:val="00F66158"/>
    <w:rsid w:val="00F93AAB"/>
    <w:rsid w:val="00F96508"/>
    <w:rsid w:val="00F975C4"/>
    <w:rsid w:val="00FA0D13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9C8905132ED20D77DC73B7970E8DC154C7A68A7C1F34A412DE24E7D8376FCBCC535B856F7116BADF600CA69q4f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3A56658EBFF04B96CD22545EA6E3232E4D842E011C97F9BBC591BD803748F55415656CF328D0E5D69034A210A522CF3BCE4144EA8A4937O8R8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AAA84143FE22ECE4030B6176AA74A2888FABA44213F3CFBB77181C3CB57EEA871B137CFB2F033555F730F422F39EB469F21054868D5624S0v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5056045C0360D5B9F1E00C1EEEF7582C1DA3098196B949D2BDAB7ADBB792616D940D7AB3167E2510339E2737372328471086D59034DF240Eg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34</cp:revision>
  <cp:lastPrinted>2023-01-25T06:45:00Z</cp:lastPrinted>
  <dcterms:created xsi:type="dcterms:W3CDTF">2022-06-23T07:13:00Z</dcterms:created>
  <dcterms:modified xsi:type="dcterms:W3CDTF">2023-02-16T11:54:00Z</dcterms:modified>
</cp:coreProperties>
</file>